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5"/>
        <w:tblW w:w="95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1086"/>
        <w:gridCol w:w="4246"/>
      </w:tblGrid>
      <w:tr w:rsidR="008268D5" w:rsidRPr="00BC6584" w:rsidTr="009F2100">
        <w:trPr>
          <w:trHeight w:val="472"/>
        </w:trPr>
        <w:tc>
          <w:tcPr>
            <w:tcW w:w="4219" w:type="dxa"/>
          </w:tcPr>
          <w:p w:rsidR="008268D5" w:rsidRPr="00AA62C3" w:rsidRDefault="008268D5" w:rsidP="00F668E2">
            <w:pPr>
              <w:pStyle w:val="1"/>
              <w:rPr>
                <w:b w:val="0"/>
                <w:sz w:val="20"/>
              </w:rPr>
            </w:pPr>
          </w:p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  <w:p w:rsidR="008268D5" w:rsidRDefault="008268D5" w:rsidP="00F668E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ДЗЯРЖАЎНАЕ  АБ’ЯДНАННЕ</w:t>
            </w:r>
          </w:p>
          <w:p w:rsidR="008268D5" w:rsidRDefault="008268D5" w:rsidP="00F668E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ЖЫЛЛЁВА-</w:t>
            </w:r>
            <w:proofErr w:type="gramStart"/>
            <w:r>
              <w:rPr>
                <w:sz w:val="18"/>
                <w:szCs w:val="18"/>
                <w:lang w:val="be-BY"/>
              </w:rPr>
              <w:t>КАМУНАЛЬНАЯ  ГАСПАДАРКА</w:t>
            </w:r>
            <w:proofErr w:type="gramEnd"/>
            <w:r>
              <w:rPr>
                <w:sz w:val="18"/>
                <w:szCs w:val="18"/>
                <w:lang w:val="be-BY"/>
              </w:rPr>
              <w:t xml:space="preserve"> ГОМЕЛЬСКАЙ  ВОБЛАСЦІ</w:t>
            </w:r>
            <w:r>
              <w:rPr>
                <w:sz w:val="18"/>
                <w:szCs w:val="18"/>
              </w:rPr>
              <w:t>»</w:t>
            </w:r>
          </w:p>
          <w:p w:rsidR="008268D5" w:rsidRPr="00C72692" w:rsidRDefault="008268D5" w:rsidP="00F668E2">
            <w:pPr>
              <w:jc w:val="center"/>
              <w:rPr>
                <w:sz w:val="10"/>
                <w:szCs w:val="10"/>
                <w:lang w:val="be-BY"/>
              </w:rPr>
            </w:pPr>
          </w:p>
          <w:p w:rsidR="008268D5" w:rsidRDefault="008268D5" w:rsidP="00F668E2">
            <w:pPr>
              <w:pStyle w:val="4"/>
              <w:rPr>
                <w:color w:val="auto"/>
                <w:sz w:val="18"/>
                <w:szCs w:val="18"/>
              </w:rPr>
            </w:pPr>
            <w:r w:rsidRPr="00741F4C">
              <w:rPr>
                <w:color w:val="auto"/>
                <w:sz w:val="18"/>
                <w:szCs w:val="18"/>
              </w:rPr>
              <w:t xml:space="preserve">КАМУНАЛЬНАЕ </w:t>
            </w:r>
            <w:r>
              <w:rPr>
                <w:color w:val="auto"/>
                <w:sz w:val="18"/>
                <w:szCs w:val="18"/>
              </w:rPr>
              <w:t>ВЫТВОРЧАЕ</w:t>
            </w:r>
          </w:p>
          <w:p w:rsidR="008268D5" w:rsidRPr="000716C5" w:rsidRDefault="008268D5" w:rsidP="00F668E2">
            <w:pPr>
              <w:pStyle w:val="4"/>
              <w:rPr>
                <w:color w:val="auto"/>
                <w:sz w:val="18"/>
                <w:szCs w:val="18"/>
              </w:rPr>
            </w:pPr>
            <w:r w:rsidRPr="000716C5">
              <w:rPr>
                <w:color w:val="auto"/>
                <w:sz w:val="18"/>
                <w:szCs w:val="18"/>
              </w:rPr>
              <w:t>УНIТАРНАЕ ПРАДПРЫЕМСТВА</w:t>
            </w:r>
          </w:p>
          <w:p w:rsidR="008268D5" w:rsidRPr="00741F4C" w:rsidRDefault="008268D5" w:rsidP="00F668E2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«ГОМЕЛЬАБЛЦЕПЛАСЕТКА»</w:t>
            </w:r>
          </w:p>
          <w:p w:rsidR="008268D5" w:rsidRPr="00CA7569" w:rsidRDefault="008268D5" w:rsidP="00F668E2">
            <w:pPr>
              <w:jc w:val="center"/>
              <w:rPr>
                <w:sz w:val="6"/>
                <w:szCs w:val="6"/>
              </w:rPr>
            </w:pPr>
          </w:p>
          <w:p w:rsidR="008268D5" w:rsidRPr="00741F4C" w:rsidRDefault="008268D5" w:rsidP="00F668E2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(КВУП «ГОМЕЛЬАБЛЦЕПЛАСЕТКА»)</w:t>
            </w:r>
          </w:p>
          <w:p w:rsidR="008268D5" w:rsidRPr="00741F4C" w:rsidRDefault="008268D5" w:rsidP="00F668E2">
            <w:pPr>
              <w:jc w:val="center"/>
              <w:rPr>
                <w:sz w:val="18"/>
                <w:szCs w:val="18"/>
              </w:rPr>
            </w:pPr>
          </w:p>
          <w:p w:rsidR="008268D5" w:rsidRPr="00957175" w:rsidRDefault="008268D5" w:rsidP="00F668E2">
            <w:pPr>
              <w:jc w:val="center"/>
              <w:rPr>
                <w:b/>
              </w:rPr>
            </w:pPr>
            <w:r w:rsidRPr="00957175">
              <w:rPr>
                <w:b/>
              </w:rPr>
              <w:t>ЗАГАД</w:t>
            </w:r>
          </w:p>
          <w:p w:rsidR="008268D5" w:rsidRPr="00957175" w:rsidRDefault="008268D5" w:rsidP="00F668E2">
            <w:pPr>
              <w:jc w:val="center"/>
              <w:rPr>
                <w:sz w:val="10"/>
                <w:szCs w:val="10"/>
              </w:rPr>
            </w:pPr>
          </w:p>
          <w:p w:rsidR="00A64DB7" w:rsidRDefault="00A64DB7" w:rsidP="00A6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 № 434</w:t>
            </w:r>
          </w:p>
          <w:p w:rsidR="008268D5" w:rsidRPr="00BC6584" w:rsidRDefault="008268D5" w:rsidP="00A64DB7">
            <w:pPr>
              <w:jc w:val="center"/>
              <w:rPr>
                <w:b/>
                <w:i/>
                <w:szCs w:val="22"/>
              </w:rPr>
            </w:pPr>
            <w:r w:rsidRPr="00957175">
              <w:rPr>
                <w:sz w:val="22"/>
                <w:szCs w:val="22"/>
              </w:rPr>
              <w:t>г. Гомель</w:t>
            </w:r>
          </w:p>
        </w:tc>
        <w:tc>
          <w:tcPr>
            <w:tcW w:w="1086" w:type="dxa"/>
          </w:tcPr>
          <w:p w:rsidR="008268D5" w:rsidRPr="00DF5A61" w:rsidRDefault="008268D5" w:rsidP="00F668E2">
            <w:pPr>
              <w:rPr>
                <w:sz w:val="2"/>
                <w:szCs w:val="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48335" cy="628015"/>
                  <wp:effectExtent l="0" t="0" r="0" b="635"/>
                  <wp:docPr id="1" name="Рисунок 1" descr="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  <w:p w:rsidR="008268D5" w:rsidRDefault="008268D5" w:rsidP="00F668E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ГОСУДАРСТВЕННОЕ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ОБЪЕДИНЕНИЕ</w:t>
            </w:r>
            <w:proofErr w:type="gramEnd"/>
          </w:p>
          <w:p w:rsidR="008268D5" w:rsidRPr="00741F4C" w:rsidRDefault="008268D5" w:rsidP="00F66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«ЖИЛИЩНО-</w:t>
            </w:r>
            <w:proofErr w:type="gramStart"/>
            <w:r>
              <w:rPr>
                <w:sz w:val="18"/>
                <w:szCs w:val="18"/>
              </w:rPr>
              <w:t>КОММУНАЛЬНОЕ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ХОЗЯЙСТВО</w:t>
            </w:r>
            <w:proofErr w:type="gramEnd"/>
            <w:r>
              <w:rPr>
                <w:sz w:val="18"/>
                <w:szCs w:val="18"/>
              </w:rPr>
              <w:t xml:space="preserve"> ГОМЕЛЬСКОЙ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ОБЛАСТИ»</w:t>
            </w:r>
          </w:p>
          <w:p w:rsidR="008268D5" w:rsidRPr="001E5223" w:rsidRDefault="008268D5" w:rsidP="00F668E2">
            <w:pPr>
              <w:jc w:val="center"/>
              <w:rPr>
                <w:sz w:val="10"/>
                <w:szCs w:val="10"/>
              </w:rPr>
            </w:pPr>
          </w:p>
          <w:p w:rsidR="008268D5" w:rsidRPr="00741F4C" w:rsidRDefault="008268D5" w:rsidP="00F668E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КОММУНАЛЬНОЕ ПРОИЗВОДСТВЕННОЕ</w:t>
            </w:r>
          </w:p>
          <w:p w:rsidR="008268D5" w:rsidRPr="00741F4C" w:rsidRDefault="008268D5" w:rsidP="00F668E2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УНИТАРНОЕ ПРЕДПРИЯТИЕ</w:t>
            </w:r>
          </w:p>
          <w:p w:rsidR="008268D5" w:rsidRPr="00741F4C" w:rsidRDefault="008268D5" w:rsidP="00F668E2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«ГОМЕЛЬОБЛТЕПЛОСЕТЬ»</w:t>
            </w:r>
          </w:p>
          <w:p w:rsidR="008268D5" w:rsidRPr="00CA7569" w:rsidRDefault="008268D5" w:rsidP="00F668E2">
            <w:pPr>
              <w:jc w:val="center"/>
              <w:rPr>
                <w:sz w:val="6"/>
                <w:szCs w:val="6"/>
              </w:rPr>
            </w:pPr>
          </w:p>
          <w:p w:rsidR="008268D5" w:rsidRPr="00741F4C" w:rsidRDefault="008268D5" w:rsidP="00F668E2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(КПУП «ГОМЕЛЬОБЛТЕПЛОСЕТЬ»)</w:t>
            </w:r>
          </w:p>
          <w:p w:rsidR="008268D5" w:rsidRPr="00741F4C" w:rsidRDefault="008268D5" w:rsidP="00F668E2">
            <w:pPr>
              <w:jc w:val="center"/>
              <w:rPr>
                <w:sz w:val="18"/>
                <w:szCs w:val="18"/>
              </w:rPr>
            </w:pPr>
          </w:p>
          <w:p w:rsidR="008268D5" w:rsidRPr="00957175" w:rsidRDefault="008268D5" w:rsidP="00F668E2">
            <w:pPr>
              <w:jc w:val="center"/>
              <w:rPr>
                <w:b/>
              </w:rPr>
            </w:pPr>
            <w:r w:rsidRPr="00957175">
              <w:rPr>
                <w:b/>
              </w:rPr>
              <w:t>ПРИКАЗ</w:t>
            </w:r>
          </w:p>
          <w:p w:rsidR="008268D5" w:rsidRPr="00957175" w:rsidRDefault="008268D5" w:rsidP="00F668E2">
            <w:pPr>
              <w:jc w:val="center"/>
              <w:rPr>
                <w:sz w:val="10"/>
                <w:szCs w:val="10"/>
              </w:rPr>
            </w:pPr>
          </w:p>
          <w:p w:rsidR="008268D5" w:rsidRDefault="008268D5" w:rsidP="00F668E2">
            <w:pPr>
              <w:jc w:val="center"/>
              <w:rPr>
                <w:sz w:val="22"/>
                <w:szCs w:val="22"/>
              </w:rPr>
            </w:pPr>
          </w:p>
          <w:p w:rsidR="008268D5" w:rsidRPr="00BC6584" w:rsidRDefault="008268D5" w:rsidP="00F668E2">
            <w:pPr>
              <w:jc w:val="center"/>
              <w:rPr>
                <w:i/>
                <w:sz w:val="22"/>
                <w:szCs w:val="22"/>
              </w:rPr>
            </w:pPr>
            <w:r w:rsidRPr="00957175">
              <w:rPr>
                <w:sz w:val="22"/>
                <w:szCs w:val="22"/>
              </w:rPr>
              <w:t>г. Гомель</w:t>
            </w:r>
          </w:p>
        </w:tc>
      </w:tr>
      <w:tr w:rsidR="008268D5" w:rsidRPr="00BC6584" w:rsidTr="009F2100">
        <w:trPr>
          <w:trHeight w:val="472"/>
        </w:trPr>
        <w:tc>
          <w:tcPr>
            <w:tcW w:w="4219" w:type="dxa"/>
          </w:tcPr>
          <w:p w:rsidR="008268D5" w:rsidRPr="00AA62C3" w:rsidRDefault="008268D5" w:rsidP="00F668E2">
            <w:pPr>
              <w:pStyle w:val="1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1086" w:type="dxa"/>
          </w:tcPr>
          <w:p w:rsidR="008268D5" w:rsidRDefault="008268D5" w:rsidP="00F668E2">
            <w:pPr>
              <w:rPr>
                <w:noProof/>
                <w:color w:val="000000"/>
              </w:rPr>
            </w:pPr>
          </w:p>
        </w:tc>
        <w:tc>
          <w:tcPr>
            <w:tcW w:w="4246" w:type="dxa"/>
          </w:tcPr>
          <w:p w:rsidR="008268D5" w:rsidRPr="00AA62C3" w:rsidRDefault="008268D5" w:rsidP="00F668E2">
            <w:pPr>
              <w:jc w:val="center"/>
              <w:rPr>
                <w:sz w:val="20"/>
                <w:szCs w:val="20"/>
              </w:rPr>
            </w:pPr>
          </w:p>
        </w:tc>
      </w:tr>
      <w:tr w:rsidR="009F2100" w:rsidRPr="00BC6584" w:rsidTr="009F2100">
        <w:trPr>
          <w:trHeight w:val="472"/>
        </w:trPr>
        <w:tc>
          <w:tcPr>
            <w:tcW w:w="4219" w:type="dxa"/>
          </w:tcPr>
          <w:p w:rsidR="009F2100" w:rsidRPr="00AA62C3" w:rsidRDefault="009F2100" w:rsidP="00F668E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086" w:type="dxa"/>
          </w:tcPr>
          <w:p w:rsidR="009F2100" w:rsidRDefault="009F2100" w:rsidP="00F668E2">
            <w:pPr>
              <w:rPr>
                <w:noProof/>
                <w:color w:val="000000"/>
              </w:rPr>
            </w:pPr>
          </w:p>
        </w:tc>
        <w:tc>
          <w:tcPr>
            <w:tcW w:w="4246" w:type="dxa"/>
          </w:tcPr>
          <w:p w:rsidR="009F2100" w:rsidRPr="00AA62C3" w:rsidRDefault="009F2100" w:rsidP="00F668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8D5" w:rsidRDefault="008268D5" w:rsidP="008268D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конкурсной  комиссии</w:t>
      </w:r>
      <w:proofErr w:type="gramEnd"/>
      <w:r>
        <w:rPr>
          <w:sz w:val="28"/>
          <w:szCs w:val="28"/>
        </w:rPr>
        <w:t xml:space="preserve"> </w:t>
      </w:r>
    </w:p>
    <w:p w:rsidR="008268D5" w:rsidRDefault="008268D5" w:rsidP="008268D5">
      <w:r>
        <w:rPr>
          <w:sz w:val="28"/>
          <w:szCs w:val="28"/>
        </w:rPr>
        <w:t>КПУП «Гомельоблтеплосеть»</w:t>
      </w:r>
    </w:p>
    <w:p w:rsidR="008268D5" w:rsidRDefault="008268D5" w:rsidP="008268D5"/>
    <w:p w:rsidR="008268D5" w:rsidRDefault="009F2100" w:rsidP="0082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на </w:t>
      </w:r>
      <w:proofErr w:type="gramStart"/>
      <w:r>
        <w:rPr>
          <w:sz w:val="28"/>
          <w:szCs w:val="28"/>
        </w:rPr>
        <w:t>предприятии  закупок</w:t>
      </w:r>
      <w:proofErr w:type="gramEnd"/>
      <w:r>
        <w:rPr>
          <w:sz w:val="28"/>
          <w:szCs w:val="28"/>
        </w:rPr>
        <w:t xml:space="preserve"> товаров (работ, услуг), учитывая </w:t>
      </w:r>
      <w:r w:rsidR="008268D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8268D5">
        <w:rPr>
          <w:sz w:val="28"/>
          <w:szCs w:val="28"/>
        </w:rPr>
        <w:t xml:space="preserve"> в законодательстве Республики Беларусь регулирующем вопросы проведения закупок товаров (работ, услуг), </w:t>
      </w:r>
    </w:p>
    <w:p w:rsidR="008268D5" w:rsidRDefault="008268D5" w:rsidP="008268D5">
      <w:pPr>
        <w:ind w:firstLine="540"/>
        <w:jc w:val="both"/>
        <w:rPr>
          <w:sz w:val="28"/>
          <w:szCs w:val="28"/>
        </w:rPr>
      </w:pPr>
    </w:p>
    <w:p w:rsidR="008268D5" w:rsidRDefault="008268D5" w:rsidP="00826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8268D5" w:rsidRDefault="008268D5" w:rsidP="008268D5">
      <w:pPr>
        <w:pStyle w:val="name"/>
        <w:spacing w:after="0"/>
        <w:ind w:firstLine="567"/>
        <w:jc w:val="both"/>
        <w:rPr>
          <w:b w:val="0"/>
          <w:color w:val="auto"/>
          <w:sz w:val="28"/>
          <w:szCs w:val="28"/>
        </w:rPr>
      </w:pPr>
      <w:r w:rsidRPr="00870DCF">
        <w:rPr>
          <w:b w:val="0"/>
          <w:color w:val="000000" w:themeColor="text1"/>
          <w:sz w:val="28"/>
          <w:szCs w:val="28"/>
        </w:rPr>
        <w:t>1.Создать</w:t>
      </w:r>
      <w:r>
        <w:rPr>
          <w:b w:val="0"/>
          <w:color w:val="000000" w:themeColor="text1"/>
          <w:sz w:val="28"/>
          <w:szCs w:val="28"/>
        </w:rPr>
        <w:t xml:space="preserve"> на предприятии</w:t>
      </w:r>
      <w:r w:rsidRPr="00870DCF">
        <w:rPr>
          <w:b w:val="0"/>
          <w:color w:val="000000" w:themeColor="text1"/>
          <w:sz w:val="28"/>
          <w:szCs w:val="28"/>
        </w:rPr>
        <w:t xml:space="preserve"> постоянно действующую конкурсную комиссию для организации и проведения </w:t>
      </w:r>
      <w:r>
        <w:rPr>
          <w:b w:val="0"/>
          <w:color w:val="auto"/>
          <w:sz w:val="28"/>
          <w:szCs w:val="28"/>
        </w:rPr>
        <w:t>государственных закупок товаров (работ, услуг), закупок товаров (работ, услуг) в строительстве и закупок товаров (работ, услуг) за собственные средства</w:t>
      </w:r>
      <w:r w:rsidR="009F2100">
        <w:rPr>
          <w:b w:val="0"/>
          <w:color w:val="auto"/>
          <w:sz w:val="28"/>
          <w:szCs w:val="28"/>
        </w:rPr>
        <w:t xml:space="preserve"> (далее – комиссия).</w:t>
      </w:r>
    </w:p>
    <w:p w:rsidR="008268D5" w:rsidRDefault="008268D5" w:rsidP="0082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следующий состав комиссии:</w:t>
      </w:r>
    </w:p>
    <w:p w:rsidR="008268D5" w:rsidRDefault="008268D5" w:rsidP="0082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2.1.Председатель комиссии: </w:t>
      </w:r>
    </w:p>
    <w:p w:rsidR="008268D5" w:rsidRDefault="008268D5" w:rsidP="00826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Мисоченко Сергей </w:t>
      </w:r>
      <w:r w:rsidR="00A64DB7">
        <w:rPr>
          <w:sz w:val="28"/>
          <w:szCs w:val="28"/>
        </w:rPr>
        <w:t>Александрович</w:t>
      </w:r>
      <w:r>
        <w:rPr>
          <w:sz w:val="28"/>
          <w:szCs w:val="28"/>
        </w:rPr>
        <w:t>, заместитель генерального директора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2.2.Заместитель председателя: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Осипчук Ксения Борисовна, начальник отдела </w:t>
      </w:r>
      <w:r w:rsidR="00A64DB7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и </w:t>
      </w:r>
      <w:r w:rsidR="00A64DB7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работы.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2.2.1.В период отсутствия председателя комиссии в виду временной нетрудоспособности, командировки, трудового или социального </w:t>
      </w:r>
      <w:proofErr w:type="gramStart"/>
      <w:r>
        <w:rPr>
          <w:sz w:val="28"/>
          <w:szCs w:val="28"/>
        </w:rPr>
        <w:t>отпуска  обязанности</w:t>
      </w:r>
      <w:proofErr w:type="gramEnd"/>
      <w:r>
        <w:rPr>
          <w:sz w:val="28"/>
          <w:szCs w:val="28"/>
        </w:rPr>
        <w:t xml:space="preserve"> председателя конкурсной комиссии возлагаются на заместителя председателя конкурсной комиссии.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2.3.Члены комиссии: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Полубан</w:t>
      </w:r>
      <w:proofErr w:type="spellEnd"/>
      <w:r>
        <w:rPr>
          <w:sz w:val="28"/>
          <w:szCs w:val="28"/>
        </w:rPr>
        <w:t xml:space="preserve"> Артем Викторович, начальник отдела капит</w:t>
      </w:r>
      <w:r w:rsidR="009F2100">
        <w:rPr>
          <w:sz w:val="28"/>
          <w:szCs w:val="28"/>
        </w:rPr>
        <w:t>а</w:t>
      </w:r>
      <w:r>
        <w:rPr>
          <w:sz w:val="28"/>
          <w:szCs w:val="28"/>
        </w:rPr>
        <w:t>льного строительства;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Старовойтов Андрей Александрович, начальник производственно-технического отдела;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Горовая</w:t>
      </w:r>
      <w:proofErr w:type="spellEnd"/>
      <w:r>
        <w:rPr>
          <w:sz w:val="28"/>
          <w:szCs w:val="28"/>
        </w:rPr>
        <w:t xml:space="preserve"> Наталья Петровна, заместитель главного бухгалтера. </w:t>
      </w:r>
    </w:p>
    <w:p w:rsidR="008268D5" w:rsidRPr="009F2100" w:rsidRDefault="008268D5" w:rsidP="008268D5">
      <w:pPr>
        <w:ind w:firstLine="540"/>
        <w:jc w:val="both"/>
        <w:rPr>
          <w:sz w:val="28"/>
          <w:szCs w:val="28"/>
        </w:rPr>
      </w:pPr>
      <w:proofErr w:type="spellStart"/>
      <w:r w:rsidRPr="009F2100">
        <w:rPr>
          <w:sz w:val="28"/>
          <w:szCs w:val="28"/>
        </w:rPr>
        <w:t>Сулковский</w:t>
      </w:r>
      <w:proofErr w:type="spellEnd"/>
      <w:r w:rsidRPr="009F2100">
        <w:rPr>
          <w:sz w:val="28"/>
          <w:szCs w:val="28"/>
        </w:rPr>
        <w:t xml:space="preserve"> Андрей Станиславович, ведущий инженер отдела материально–технического снабжения, секретарь конкурсной комиссии;</w:t>
      </w:r>
    </w:p>
    <w:p w:rsidR="008268D5" w:rsidRPr="009F2100" w:rsidRDefault="008268D5" w:rsidP="008268D5">
      <w:pPr>
        <w:ind w:firstLine="540"/>
        <w:jc w:val="both"/>
        <w:rPr>
          <w:sz w:val="28"/>
          <w:szCs w:val="28"/>
        </w:rPr>
      </w:pPr>
      <w:proofErr w:type="spellStart"/>
      <w:r w:rsidRPr="009F2100">
        <w:rPr>
          <w:sz w:val="28"/>
          <w:szCs w:val="28"/>
        </w:rPr>
        <w:t>Юрусова</w:t>
      </w:r>
      <w:proofErr w:type="spellEnd"/>
      <w:r w:rsidRPr="009F2100">
        <w:rPr>
          <w:sz w:val="28"/>
          <w:szCs w:val="28"/>
        </w:rPr>
        <w:t xml:space="preserve"> Ольга Витальевна, маркетолог отдела материально–технического снабжения, секретарь конкурсной комиссии;</w:t>
      </w:r>
    </w:p>
    <w:p w:rsidR="008268D5" w:rsidRPr="009F2100" w:rsidRDefault="008268D5" w:rsidP="008268D5">
      <w:pPr>
        <w:ind w:firstLine="540"/>
        <w:jc w:val="both"/>
        <w:rPr>
          <w:sz w:val="28"/>
          <w:szCs w:val="28"/>
        </w:rPr>
      </w:pPr>
      <w:proofErr w:type="spellStart"/>
      <w:r w:rsidRPr="009F2100">
        <w:rPr>
          <w:sz w:val="28"/>
          <w:szCs w:val="28"/>
        </w:rPr>
        <w:t>Пахунова</w:t>
      </w:r>
      <w:proofErr w:type="spellEnd"/>
      <w:r w:rsidRPr="009F2100">
        <w:rPr>
          <w:sz w:val="28"/>
          <w:szCs w:val="28"/>
        </w:rPr>
        <w:t xml:space="preserve"> Светлана Викторовна, инженер отдела материально-технического снабжения, секретарь конкурсной комиссии.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</w:p>
    <w:p w:rsidR="008268D5" w:rsidRDefault="008268D5" w:rsidP="0082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3.Секретари конкурсной комиссии обязаны пройти аккредитацию на электронной торговой площадке, получить сертификат электронной цифровой подписи в удостоверяющем центре РУП «Национальный центр маркетинга и конъектуры цен» в течение 10 календарных дней со дня издания приказа</w:t>
      </w:r>
      <w:r w:rsidR="009F2100">
        <w:rPr>
          <w:sz w:val="28"/>
          <w:szCs w:val="28"/>
        </w:rPr>
        <w:t xml:space="preserve"> (в случае его отсутствия)</w:t>
      </w:r>
      <w:r>
        <w:rPr>
          <w:sz w:val="28"/>
          <w:szCs w:val="28"/>
        </w:rPr>
        <w:t>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4.Для проведения каждой из</w:t>
      </w:r>
      <w:r w:rsidR="009F2100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 закупок издаётся приказ, в котором указывается наименование процедуры, объект на который приобретаются определяемые приказом товары, работы или услуги (при его наличии), назначается ответственное лицо, эксперт (технический специалист) и секретарь комиссии, устанавливается источник финансирования по договору и источник финансирования объекта (при его наличии). Подготовка приказа возложена на ответственное лицо, указанное в докладной записке с резолюцией генерального директора о приобретении товара (работы или услуги).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5.Источник финансирования закупки и источник финансирования объекта определяются генеральным директором в приказе.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6.Конкурсная комиссия вправе привлечь на заседание комиссии любого работника предприятия для консультаций, составления заключений по специфическим вопросам закупки с приобщением письменных заключений к делу о закупке.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Положение о конкурсной комиссии КПУП «Гомельоблтеплосеть» в редакции приложения № 1 к настоящему приказу.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8.Утвердить Регламент работы конкурсной комиссии</w:t>
      </w:r>
      <w:r w:rsidRPr="00272B43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приложения № 2 к настоящему приказу.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список нормативно-правовых актов, разъяснений, локальных актов предприятия о закупках товаров (работ, услуг) обязательных для изучения работниками предприятия</w:t>
      </w:r>
      <w:r w:rsidR="00E2186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имеющими отношение к закупочной деятельности</w:t>
      </w:r>
      <w:r w:rsidR="00E2186E">
        <w:rPr>
          <w:sz w:val="28"/>
          <w:szCs w:val="28"/>
        </w:rPr>
        <w:t>, согласно приложению 3 к настоящему приказу</w:t>
      </w:r>
      <w:r>
        <w:rPr>
          <w:sz w:val="28"/>
          <w:szCs w:val="28"/>
        </w:rPr>
        <w:t>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10.Заведующей канцелярией </w:t>
      </w:r>
      <w:proofErr w:type="spellStart"/>
      <w:r w:rsidR="00E2186E">
        <w:rPr>
          <w:sz w:val="28"/>
          <w:szCs w:val="28"/>
        </w:rPr>
        <w:t>Межейниковой</w:t>
      </w:r>
      <w:proofErr w:type="spellEnd"/>
      <w:r w:rsidR="00E2186E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ознакомить лиц</w:t>
      </w:r>
      <w:r w:rsidR="00E2186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листе-ознакомлении к настоящему приказу (приложение № 4) под подпись. Копию документа разослать по внутреннему документообороту </w:t>
      </w:r>
      <w:proofErr w:type="gramStart"/>
      <w:r>
        <w:rPr>
          <w:sz w:val="28"/>
          <w:szCs w:val="28"/>
        </w:rPr>
        <w:t>всем работникам предприятия</w:t>
      </w:r>
      <w:proofErr w:type="gramEnd"/>
      <w:r>
        <w:rPr>
          <w:sz w:val="28"/>
          <w:szCs w:val="28"/>
        </w:rPr>
        <w:t xml:space="preserve"> имеющим к нему доступ.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11.Настоящий приказ вступает в силу 01.07.2019 года.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12.Приказ от 20.05.2016 года № 355 «О создании постоянно действующей конкурсной комиссии КПУП «Гомельоблтеплосеть» с изменениями и дополнениями считать утратившим силу с 01.07.2019 года.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63355">
        <w:rPr>
          <w:sz w:val="28"/>
          <w:szCs w:val="28"/>
        </w:rPr>
        <w:t>М</w:t>
      </w:r>
      <w:r w:rsidR="00E2186E">
        <w:rPr>
          <w:sz w:val="28"/>
          <w:szCs w:val="28"/>
        </w:rPr>
        <w:t>аркетологу отдела материально-технического снабжения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Юрусовой</w:t>
      </w:r>
      <w:proofErr w:type="spellEnd"/>
      <w:r>
        <w:rPr>
          <w:sz w:val="28"/>
          <w:szCs w:val="28"/>
        </w:rPr>
        <w:t xml:space="preserve"> О.В., разместить настоящий приказ на официальном сайте и электронной торговой площадке, сайте предприятия в течение 10 календарных дней со дня регистрации настоящего приказа</w:t>
      </w:r>
      <w:r w:rsidR="00C63355">
        <w:rPr>
          <w:sz w:val="28"/>
          <w:szCs w:val="28"/>
        </w:rPr>
        <w:t>.</w:t>
      </w:r>
    </w:p>
    <w:p w:rsidR="008268D5" w:rsidRDefault="008268D5" w:rsidP="008268D5">
      <w:pPr>
        <w:ind w:firstLine="567"/>
        <w:jc w:val="both"/>
        <w:rPr>
          <w:sz w:val="28"/>
          <w:szCs w:val="28"/>
        </w:rPr>
      </w:pPr>
    </w:p>
    <w:p w:rsidR="008268D5" w:rsidRDefault="008268D5" w:rsidP="008268D5">
      <w:pPr>
        <w:ind w:firstLine="567"/>
        <w:jc w:val="both"/>
        <w:rPr>
          <w:sz w:val="28"/>
          <w:szCs w:val="28"/>
        </w:rPr>
      </w:pPr>
    </w:p>
    <w:p w:rsidR="008268D5" w:rsidRDefault="008268D5" w:rsidP="00826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              </w:t>
      </w:r>
      <w:proofErr w:type="spellStart"/>
      <w:r>
        <w:rPr>
          <w:sz w:val="28"/>
          <w:szCs w:val="28"/>
        </w:rPr>
        <w:t>А.Ф.Германов</w:t>
      </w:r>
      <w:proofErr w:type="spellEnd"/>
    </w:p>
    <w:p w:rsidR="008268D5" w:rsidRDefault="008268D5" w:rsidP="008268D5">
      <w:pPr>
        <w:ind w:firstLine="540"/>
        <w:jc w:val="both"/>
        <w:rPr>
          <w:sz w:val="28"/>
          <w:szCs w:val="28"/>
        </w:rPr>
      </w:pPr>
    </w:p>
    <w:p w:rsidR="008268D5" w:rsidRDefault="008268D5" w:rsidP="008268D5">
      <w:pPr>
        <w:ind w:firstLine="540"/>
        <w:jc w:val="both"/>
        <w:rPr>
          <w:sz w:val="28"/>
          <w:szCs w:val="28"/>
        </w:rPr>
      </w:pPr>
    </w:p>
    <w:p w:rsidR="008268D5" w:rsidRDefault="008268D5" w:rsidP="008268D5">
      <w:pPr>
        <w:rPr>
          <w:sz w:val="28"/>
          <w:szCs w:val="28"/>
        </w:rPr>
      </w:pPr>
    </w:p>
    <w:sectPr w:rsidR="008268D5" w:rsidSect="009F21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D"/>
    <w:rsid w:val="00022A5D"/>
    <w:rsid w:val="006342E0"/>
    <w:rsid w:val="008268D5"/>
    <w:rsid w:val="009F2100"/>
    <w:rsid w:val="00A64DB7"/>
    <w:rsid w:val="00B348A5"/>
    <w:rsid w:val="00C63355"/>
    <w:rsid w:val="00C95C65"/>
    <w:rsid w:val="00D33410"/>
    <w:rsid w:val="00E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C16A-E4D3-46B8-9116-BAE5A78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8D5"/>
    <w:pPr>
      <w:keepNext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268D5"/>
    <w:pPr>
      <w:keepNext/>
      <w:jc w:val="center"/>
      <w:outlineLvl w:val="3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68D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rsid w:val="008268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ame">
    <w:name w:val="name"/>
    <w:basedOn w:val="a"/>
    <w:rsid w:val="008268D5"/>
    <w:pPr>
      <w:spacing w:after="200"/>
      <w:jc w:val="center"/>
    </w:pPr>
    <w:rPr>
      <w:b/>
      <w:bCs/>
      <w:color w:val="000088"/>
    </w:rPr>
  </w:style>
  <w:style w:type="paragraph" w:styleId="a5">
    <w:name w:val="Balloon Text"/>
    <w:basedOn w:val="a"/>
    <w:link w:val="a6"/>
    <w:uiPriority w:val="99"/>
    <w:semiHidden/>
    <w:unhideWhenUsed/>
    <w:rsid w:val="00826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КПУП «Гомельоблтеплосеть»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Осипчук</dc:creator>
  <cp:keywords/>
  <dc:description/>
  <cp:lastModifiedBy>Ксения Осипчук</cp:lastModifiedBy>
  <cp:revision>7</cp:revision>
  <cp:lastPrinted>2019-06-28T07:51:00Z</cp:lastPrinted>
  <dcterms:created xsi:type="dcterms:W3CDTF">2019-06-27T11:38:00Z</dcterms:created>
  <dcterms:modified xsi:type="dcterms:W3CDTF">2021-07-05T06:45:00Z</dcterms:modified>
</cp:coreProperties>
</file>